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8668D" w:rsidRPr="0078668D" w:rsidRDefault="0003743D" w:rsidP="00EA189D">
      <w:pPr>
        <w:spacing w:line="360" w:lineRule="auto"/>
        <w:ind w:left="284"/>
        <w:rPr>
          <w:b/>
        </w:rPr>
      </w:pPr>
      <w:r>
        <w:rPr>
          <w:b/>
        </w:rPr>
        <w:t xml:space="preserve">Пояснительная записка  к  методической разработке </w:t>
      </w:r>
      <w:r w:rsidR="0078668D" w:rsidRPr="0078668D">
        <w:rPr>
          <w:b/>
        </w:rPr>
        <w:t xml:space="preserve"> по</w:t>
      </w:r>
      <w:r w:rsidR="0078668D">
        <w:rPr>
          <w:b/>
        </w:rPr>
        <w:t xml:space="preserve"> </w:t>
      </w:r>
      <w:r w:rsidR="0078668D" w:rsidRPr="0078668D">
        <w:rPr>
          <w:b/>
        </w:rPr>
        <w:t>внеурочной деятельности</w:t>
      </w:r>
      <w:r w:rsidR="0078668D">
        <w:rPr>
          <w:b/>
        </w:rPr>
        <w:t xml:space="preserve"> </w:t>
      </w:r>
      <w:r w:rsidR="0078668D" w:rsidRPr="0078668D">
        <w:rPr>
          <w:b/>
        </w:rPr>
        <w:t>«</w:t>
      </w:r>
      <w:r w:rsidR="0078668D" w:rsidRPr="0078668D">
        <w:rPr>
          <w:b/>
          <w:lang w:val="en-US"/>
        </w:rPr>
        <w:t>Funny</w:t>
      </w:r>
      <w:r w:rsidR="0078668D" w:rsidRPr="0078668D">
        <w:rPr>
          <w:b/>
        </w:rPr>
        <w:t xml:space="preserve"> </w:t>
      </w:r>
      <w:r w:rsidR="0078668D" w:rsidRPr="0078668D">
        <w:rPr>
          <w:b/>
          <w:lang w:val="en-US"/>
        </w:rPr>
        <w:t>English</w:t>
      </w:r>
      <w:r w:rsidR="00EA189D">
        <w:rPr>
          <w:b/>
        </w:rPr>
        <w:t>»</w:t>
      </w:r>
      <w:r w:rsidR="0078668D">
        <w:rPr>
          <w:b/>
        </w:rPr>
        <w:t xml:space="preserve"> </w:t>
      </w:r>
      <w:r w:rsidR="0078668D" w:rsidRPr="0078668D">
        <w:rPr>
          <w:b/>
        </w:rPr>
        <w:t xml:space="preserve"> («Занимательный английский»)</w:t>
      </w:r>
      <w:r w:rsidR="0078668D">
        <w:rPr>
          <w:b/>
        </w:rPr>
        <w:t xml:space="preserve"> </w:t>
      </w:r>
      <w:r w:rsidR="0078668D" w:rsidRPr="0078668D">
        <w:rPr>
          <w:b/>
        </w:rPr>
        <w:t>для учащихся 1-х классов</w:t>
      </w:r>
    </w:p>
    <w:p w:rsidR="0057045B" w:rsidRDefault="0078668D" w:rsidP="00EA189D">
      <w:pPr>
        <w:spacing w:line="360" w:lineRule="auto"/>
        <w:ind w:firstLine="284"/>
      </w:pPr>
      <w:r>
        <w:t>Авторы: Каюмова И.Ф., Алексеева А.А.</w:t>
      </w:r>
    </w:p>
    <w:p w:rsidR="00574815" w:rsidRDefault="00574815" w:rsidP="00EA189D">
      <w:pPr>
        <w:spacing w:line="360" w:lineRule="auto"/>
      </w:pPr>
    </w:p>
    <w:p w:rsidR="00574815" w:rsidRDefault="00574815" w:rsidP="00EA189D">
      <w:pPr>
        <w:spacing w:line="360" w:lineRule="auto"/>
        <w:ind w:firstLine="708"/>
        <w:jc w:val="both"/>
      </w:pPr>
      <w:r>
        <w:t>Введение</w:t>
      </w:r>
    </w:p>
    <w:p w:rsidR="0057045B" w:rsidRPr="00AF6AEF" w:rsidRDefault="0078668D" w:rsidP="00EA189D">
      <w:pPr>
        <w:pStyle w:val="a6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>Всем известно, что п</w:t>
      </w:r>
      <w:r w:rsidR="0057045B" w:rsidRPr="00AF6AEF">
        <w:rPr>
          <w:color w:val="000000"/>
          <w:shd w:val="clear" w:color="auto" w:fill="FFFFFF"/>
        </w:rPr>
        <w:t>андемия коронавируса</w:t>
      </w:r>
      <w:r>
        <w:rPr>
          <w:color w:val="000000"/>
          <w:shd w:val="clear" w:color="auto" w:fill="FFFFFF"/>
        </w:rPr>
        <w:t xml:space="preserve"> с разрушительной силой повлиял</w:t>
      </w:r>
      <w:r w:rsidR="00EA189D">
        <w:rPr>
          <w:color w:val="000000"/>
          <w:shd w:val="clear" w:color="auto" w:fill="FFFFFF"/>
        </w:rPr>
        <w:t>а</w:t>
      </w:r>
      <w:r>
        <w:rPr>
          <w:color w:val="000000"/>
          <w:shd w:val="clear" w:color="auto" w:fill="FFFFFF"/>
        </w:rPr>
        <w:t xml:space="preserve"> на </w:t>
      </w:r>
      <w:r w:rsidR="003F4F29">
        <w:rPr>
          <w:color w:val="000000"/>
          <w:shd w:val="clear" w:color="auto" w:fill="FFFFFF"/>
        </w:rPr>
        <w:t xml:space="preserve">многие </w:t>
      </w:r>
      <w:r w:rsidR="0057045B" w:rsidRPr="00AF6AEF">
        <w:rPr>
          <w:color w:val="000000"/>
          <w:shd w:val="clear" w:color="auto" w:fill="FFFFFF"/>
        </w:rPr>
        <w:t xml:space="preserve">сферы </w:t>
      </w:r>
      <w:r w:rsidR="003F4F29">
        <w:rPr>
          <w:color w:val="000000"/>
          <w:shd w:val="clear" w:color="auto" w:fill="FFFFFF"/>
        </w:rPr>
        <w:t xml:space="preserve">деятельности </w:t>
      </w:r>
      <w:r w:rsidR="0057045B" w:rsidRPr="00AF6AEF">
        <w:rPr>
          <w:color w:val="000000"/>
          <w:shd w:val="clear" w:color="auto" w:fill="FFFFFF"/>
        </w:rPr>
        <w:t>государства.</w:t>
      </w:r>
      <w:r w:rsidR="0057045B" w:rsidRPr="00AF6AEF">
        <w:rPr>
          <w:color w:val="000000"/>
        </w:rPr>
        <w:t xml:space="preserve"> </w:t>
      </w:r>
      <w:r w:rsidR="00DE62B8" w:rsidRPr="00AF6AEF">
        <w:rPr>
          <w:color w:val="000000"/>
        </w:rPr>
        <w:t>С</w:t>
      </w:r>
      <w:r w:rsidR="0057045B" w:rsidRPr="00AF6AEF">
        <w:rPr>
          <w:color w:val="000000"/>
        </w:rPr>
        <w:t xml:space="preserve">истема образования </w:t>
      </w:r>
      <w:r w:rsidR="00DE62B8" w:rsidRPr="00AF6AEF">
        <w:rPr>
          <w:color w:val="000000"/>
        </w:rPr>
        <w:t>оказалась</w:t>
      </w:r>
      <w:r w:rsidR="003F4F29">
        <w:rPr>
          <w:color w:val="000000"/>
        </w:rPr>
        <w:t xml:space="preserve"> </w:t>
      </w:r>
      <w:r w:rsidR="0057045B" w:rsidRPr="00AF6AEF">
        <w:rPr>
          <w:color w:val="000000"/>
        </w:rPr>
        <w:t>не готова к дистанционном</w:t>
      </w:r>
      <w:r w:rsidR="003F4F29">
        <w:rPr>
          <w:color w:val="000000"/>
        </w:rPr>
        <w:t xml:space="preserve">у обучению. </w:t>
      </w:r>
      <w:r w:rsidR="00EA189D">
        <w:rPr>
          <w:color w:val="000000"/>
        </w:rPr>
        <w:t xml:space="preserve">Выявились ряд проблем, среди которых отсутствие у некоторых </w:t>
      </w:r>
      <w:r w:rsidR="003F4F29">
        <w:rPr>
          <w:color w:val="000000"/>
        </w:rPr>
        <w:t>учащихся компьютер</w:t>
      </w:r>
      <w:r w:rsidR="00EA189D">
        <w:rPr>
          <w:color w:val="000000"/>
        </w:rPr>
        <w:t>ов</w:t>
      </w:r>
      <w:r w:rsidR="003F4F29">
        <w:rPr>
          <w:color w:val="000000"/>
        </w:rPr>
        <w:t>, доступ</w:t>
      </w:r>
      <w:r w:rsidR="00EA189D">
        <w:rPr>
          <w:color w:val="000000"/>
        </w:rPr>
        <w:t>а</w:t>
      </w:r>
      <w:r w:rsidR="003F4F29">
        <w:rPr>
          <w:color w:val="000000"/>
        </w:rPr>
        <w:t xml:space="preserve"> к Интернету. О</w:t>
      </w:r>
      <w:r w:rsidR="0057045B" w:rsidRPr="00AF6AEF">
        <w:rPr>
          <w:color w:val="000000"/>
        </w:rPr>
        <w:t>тсутствие родительской поддержки и необходимой платформы для облегчения онлайн-обучения сделали этот процесс еще более т</w:t>
      </w:r>
      <w:r w:rsidR="003F4F29">
        <w:rPr>
          <w:color w:val="000000"/>
        </w:rPr>
        <w:t>рудным.</w:t>
      </w:r>
      <w:r w:rsidR="0057045B" w:rsidRPr="00AF6AEF">
        <w:rPr>
          <w:color w:val="000000"/>
        </w:rPr>
        <w:t xml:space="preserve"> Система образования во всём мире</w:t>
      </w:r>
      <w:r w:rsidR="00DE62B8" w:rsidRPr="00AF6AEF">
        <w:rPr>
          <w:color w:val="000000"/>
        </w:rPr>
        <w:t xml:space="preserve"> </w:t>
      </w:r>
      <w:r w:rsidR="0057045B" w:rsidRPr="00AF6AEF">
        <w:rPr>
          <w:color w:val="000000"/>
        </w:rPr>
        <w:t>была вынуждена адаптироваться к новым условиям</w:t>
      </w:r>
      <w:r w:rsidR="00DE62B8" w:rsidRPr="00AF6AEF">
        <w:rPr>
          <w:color w:val="000000"/>
        </w:rPr>
        <w:t xml:space="preserve"> обучения в кратчайшие сроки</w:t>
      </w:r>
      <w:r w:rsidR="003F4F29">
        <w:rPr>
          <w:color w:val="000000"/>
        </w:rPr>
        <w:t>, искать инновационные решения</w:t>
      </w:r>
      <w:r w:rsidR="0057045B" w:rsidRPr="00AF6AEF">
        <w:rPr>
          <w:color w:val="000000"/>
        </w:rPr>
        <w:t xml:space="preserve"> и претерпела большие измене</w:t>
      </w:r>
      <w:r w:rsidR="00DE62B8" w:rsidRPr="00AF6AEF">
        <w:rPr>
          <w:color w:val="000000"/>
        </w:rPr>
        <w:t>н</w:t>
      </w:r>
      <w:r w:rsidR="0057045B" w:rsidRPr="00AF6AEF">
        <w:rPr>
          <w:color w:val="000000"/>
        </w:rPr>
        <w:t>ия во время всеобщего карантина</w:t>
      </w:r>
      <w:r w:rsidR="009F4E69" w:rsidRPr="00AF6AEF">
        <w:rPr>
          <w:color w:val="000000"/>
          <w:shd w:val="clear" w:color="auto" w:fill="FFFFFF"/>
        </w:rPr>
        <w:t>.</w:t>
      </w:r>
      <w:r w:rsidR="00621239" w:rsidRPr="00AF6AEF">
        <w:rPr>
          <w:color w:val="000000"/>
          <w:shd w:val="clear" w:color="auto" w:fill="FFFFFF"/>
        </w:rPr>
        <w:t xml:space="preserve"> </w:t>
      </w:r>
    </w:p>
    <w:p w:rsidR="00621239" w:rsidRPr="00AF6AEF" w:rsidRDefault="006D3C0F" w:rsidP="00EA189D">
      <w:pPr>
        <w:spacing w:line="360" w:lineRule="auto"/>
        <w:ind w:firstLine="708"/>
        <w:jc w:val="both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 xml:space="preserve">Вместе с тем, дистанционное обучение </w:t>
      </w:r>
      <w:r w:rsidR="00E76F4E">
        <w:rPr>
          <w:color w:val="000000"/>
          <w:shd w:val="clear" w:color="auto" w:fill="FFFFFF"/>
        </w:rPr>
        <w:t>выявило множество проблем. В частности, о</w:t>
      </w:r>
      <w:r w:rsidR="00621239" w:rsidRPr="00AF6AEF">
        <w:rPr>
          <w:color w:val="000000"/>
          <w:shd w:val="clear" w:color="auto" w:fill="FFFFFF"/>
        </w:rPr>
        <w:t xml:space="preserve">бучение на дому может привести к недостаточной концентрации и мотивации у </w:t>
      </w:r>
      <w:r w:rsidR="009F4E69" w:rsidRPr="00AF6AEF">
        <w:rPr>
          <w:color w:val="000000"/>
          <w:shd w:val="clear" w:color="auto" w:fill="FFFFFF"/>
        </w:rPr>
        <w:t>учащихся</w:t>
      </w:r>
      <w:r w:rsidR="00621239" w:rsidRPr="00AF6AEF">
        <w:rPr>
          <w:color w:val="000000"/>
          <w:shd w:val="clear" w:color="auto" w:fill="FFFFFF"/>
        </w:rPr>
        <w:t xml:space="preserve"> из-за отсутствия контроля и школьной среды, что негативно</w:t>
      </w:r>
      <w:r w:rsidR="00E76F4E">
        <w:rPr>
          <w:color w:val="000000"/>
          <w:shd w:val="clear" w:color="auto" w:fill="FFFFFF"/>
        </w:rPr>
        <w:t xml:space="preserve"> может</w:t>
      </w:r>
      <w:r w:rsidR="00621239" w:rsidRPr="00AF6AEF">
        <w:rPr>
          <w:color w:val="000000"/>
          <w:shd w:val="clear" w:color="auto" w:fill="FFFFFF"/>
        </w:rPr>
        <w:t xml:space="preserve"> сказыват</w:t>
      </w:r>
      <w:r w:rsidR="00E76F4E">
        <w:rPr>
          <w:color w:val="000000"/>
          <w:shd w:val="clear" w:color="auto" w:fill="FFFFFF"/>
        </w:rPr>
        <w:t>ь</w:t>
      </w:r>
      <w:r w:rsidR="00621239" w:rsidRPr="00AF6AEF">
        <w:rPr>
          <w:color w:val="000000"/>
          <w:shd w:val="clear" w:color="auto" w:fill="FFFFFF"/>
        </w:rPr>
        <w:t>ся на успеваемости. Учащиеся начальных школ больше всего подвержены этому, и проведение онлайн-занятий наименее эффективно в этой категории.</w:t>
      </w:r>
      <w:r w:rsidR="003F4F29">
        <w:rPr>
          <w:color w:val="000000"/>
          <w:shd w:val="clear" w:color="auto" w:fill="FFFFFF"/>
        </w:rPr>
        <w:t xml:space="preserve"> В связи с этим </w:t>
      </w:r>
      <w:r w:rsidR="00FA0044">
        <w:rPr>
          <w:color w:val="000000"/>
          <w:shd w:val="clear" w:color="auto" w:fill="FFFFFF"/>
        </w:rPr>
        <w:t xml:space="preserve"> была разработана программа внеурочной деятельности «Занимательный английский».</w:t>
      </w:r>
    </w:p>
    <w:p w:rsidR="00621239" w:rsidRPr="00AF6AEF" w:rsidRDefault="00621239" w:rsidP="00EA189D">
      <w:pPr>
        <w:spacing w:line="360" w:lineRule="auto"/>
        <w:ind w:firstLine="708"/>
        <w:jc w:val="both"/>
      </w:pPr>
    </w:p>
    <w:p w:rsidR="009F4E69" w:rsidRDefault="00AF6AEF" w:rsidP="00EA189D">
      <w:pPr>
        <w:spacing w:line="360" w:lineRule="auto"/>
        <w:ind w:firstLine="708"/>
        <w:jc w:val="both"/>
      </w:pPr>
      <w:r>
        <w:t>Основная часть</w:t>
      </w:r>
    </w:p>
    <w:p w:rsidR="00574815" w:rsidRPr="00AF6AEF" w:rsidRDefault="00574815" w:rsidP="00EA189D">
      <w:pPr>
        <w:spacing w:line="360" w:lineRule="auto"/>
        <w:ind w:firstLine="708"/>
        <w:jc w:val="both"/>
      </w:pPr>
      <w:r w:rsidRPr="00AF6AEF">
        <w:t>Актуальность данной программы обусловлена тем, что существующая   в нашей школе программ</w:t>
      </w:r>
      <w:r w:rsidR="00EA189D">
        <w:t>а по изучению английского языка</w:t>
      </w:r>
      <w:r w:rsidRPr="00AF6AEF">
        <w:t xml:space="preserve"> начинается со 2 класса и опирается на учебно- мето</w:t>
      </w:r>
      <w:r w:rsidR="00EA189D">
        <w:t>дический комплекс под редакцией</w:t>
      </w:r>
      <w:r w:rsidRPr="00AF6AEF">
        <w:t xml:space="preserve"> Быковой Н.И., Поспеловой М.Д.  «Spotlight 2». Согласно авторской методике, алфавит  полностью изучается за 3 урока, а это крайне трудно для учащихся данного возраста. Поэтому на  школьном методическом объединении было принято решение о введение  внеурочной деятельности по английскому языку в 1 классе для изучения английского алфавита, которое обеспечит  впоследствии снятие трудностей  обучения во 2 классе.</w:t>
      </w:r>
    </w:p>
    <w:p w:rsidR="00FD7B45" w:rsidRDefault="00574815" w:rsidP="00EA189D">
      <w:pPr>
        <w:spacing w:line="360" w:lineRule="auto"/>
        <w:ind w:firstLine="644"/>
        <w:jc w:val="both"/>
      </w:pPr>
      <w:r w:rsidRPr="00AF6AEF">
        <w:t>На наш взгляд, затруднения, которые ребята встречали при изучении алфавита в такие сжатые сроки, приводили к потере интереса к предмету и невозможности выполнения заданий дома. В</w:t>
      </w:r>
      <w:r w:rsidR="00FD7B45">
        <w:t xml:space="preserve"> качестве альтернативы обычным </w:t>
      </w:r>
      <w:r w:rsidRPr="00AF6AEF">
        <w:t>тетрадям для правописания изучаемых букв на внеур</w:t>
      </w:r>
      <w:r w:rsidR="00FD7B45">
        <w:t>очной деятельности, было решено</w:t>
      </w:r>
      <w:r w:rsidRPr="00AF6AEF">
        <w:t xml:space="preserve"> внедрить и использовать такие рабочие тетради с интерактивными элементами, которые можно было бы совместно изготавливать на уроках вместе с учащимися</w:t>
      </w:r>
      <w:r w:rsidR="00FD7B45">
        <w:t xml:space="preserve"> (см. рисунок 1)</w:t>
      </w:r>
      <w:r w:rsidRPr="00AF6AEF">
        <w:t xml:space="preserve">. </w:t>
      </w:r>
    </w:p>
    <w:p w:rsidR="00FD7B45" w:rsidRDefault="00FD7B45" w:rsidP="00EA189D">
      <w:pPr>
        <w:spacing w:line="360" w:lineRule="auto"/>
        <w:ind w:firstLine="644"/>
        <w:jc w:val="both"/>
      </w:pPr>
    </w:p>
    <w:p w:rsidR="00FD7B45" w:rsidRDefault="00FD7B45" w:rsidP="00FD7B45">
      <w:pPr>
        <w:spacing w:line="360" w:lineRule="auto"/>
        <w:ind w:firstLine="644"/>
        <w:jc w:val="center"/>
      </w:pPr>
      <w:r w:rsidRPr="00702AAC">
        <w:rPr>
          <w:noProof/>
          <w:shd w:val="clear" w:color="auto" w:fill="FFFFFF"/>
          <w:lang w:eastAsia="ru-RU" w:bidi="ar-SA"/>
        </w:rPr>
        <w:drawing>
          <wp:inline distT="0" distB="0" distL="0" distR="0" wp14:anchorId="38692720" wp14:editId="350EBBEF">
            <wp:extent cx="5037705" cy="3429661"/>
            <wp:effectExtent l="19050" t="19050" r="0" b="0"/>
            <wp:docPr id="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7798" t="10541" r="17905" b="116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8167" cy="3450399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4F81BD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7B45" w:rsidRDefault="00FD7B45" w:rsidP="00FD7B45">
      <w:pPr>
        <w:spacing w:line="360" w:lineRule="auto"/>
        <w:ind w:firstLine="644"/>
        <w:jc w:val="center"/>
      </w:pPr>
    </w:p>
    <w:p w:rsidR="00FD7B45" w:rsidRDefault="00FD7B45" w:rsidP="00FD7B45">
      <w:pPr>
        <w:spacing w:line="360" w:lineRule="auto"/>
        <w:ind w:firstLine="644"/>
        <w:jc w:val="center"/>
      </w:pPr>
      <w:r>
        <w:t>Рисунок 1- Пример рабочей тетради по внеурочной деятельности</w:t>
      </w:r>
    </w:p>
    <w:p w:rsidR="00FD7B45" w:rsidRDefault="00FD7B45" w:rsidP="00EA189D">
      <w:pPr>
        <w:spacing w:line="360" w:lineRule="auto"/>
        <w:ind w:firstLine="644"/>
        <w:jc w:val="both"/>
      </w:pPr>
    </w:p>
    <w:p w:rsidR="00FD7B45" w:rsidRDefault="00FD7B45" w:rsidP="00EA189D">
      <w:pPr>
        <w:spacing w:line="360" w:lineRule="auto"/>
        <w:ind w:firstLine="644"/>
        <w:jc w:val="both"/>
        <w:rPr>
          <w:shd w:val="clear" w:color="auto" w:fill="FFFFFF"/>
        </w:rPr>
      </w:pPr>
      <w:r>
        <w:rPr>
          <w:shd w:val="clear" w:color="auto" w:fill="FFFFFF"/>
        </w:rPr>
        <w:t>Помимо заданий на чистописание буквы и раскраски в</w:t>
      </w:r>
      <w:r w:rsidR="00574815" w:rsidRPr="00AF6AEF">
        <w:rPr>
          <w:shd w:val="clear" w:color="auto" w:fill="FFFFFF"/>
        </w:rPr>
        <w:t xml:space="preserve"> </w:t>
      </w:r>
      <w:r>
        <w:rPr>
          <w:shd w:val="clear" w:color="auto" w:fill="FFFFFF"/>
        </w:rPr>
        <w:t xml:space="preserve">рабочий урок </w:t>
      </w:r>
      <w:r w:rsidR="00574815" w:rsidRPr="00AF6AEF">
        <w:rPr>
          <w:shd w:val="clear" w:color="auto" w:fill="FFFFFF"/>
        </w:rPr>
        <w:t xml:space="preserve">тетради включены такие элементы как кармашки с карточками, книжечки с окошками, книжки-гармошки, </w:t>
      </w:r>
      <w:r>
        <w:rPr>
          <w:shd w:val="clear" w:color="auto" w:fill="FFFFFF"/>
        </w:rPr>
        <w:t>выдвигающиеся элементы (рисунок 2)</w:t>
      </w:r>
      <w:r w:rsidR="00F87A5B">
        <w:rPr>
          <w:shd w:val="clear" w:color="auto" w:fill="FFFFFF"/>
        </w:rPr>
        <w:t>.</w:t>
      </w:r>
    </w:p>
    <w:p w:rsidR="00FD7B45" w:rsidRDefault="00FD7B45" w:rsidP="00FD7B45">
      <w:pPr>
        <w:spacing w:line="360" w:lineRule="auto"/>
        <w:ind w:firstLine="644"/>
        <w:jc w:val="center"/>
        <w:rPr>
          <w:shd w:val="clear" w:color="auto" w:fill="FFFFFF"/>
        </w:rPr>
      </w:pPr>
      <w:r>
        <w:rPr>
          <w:noProof/>
          <w:lang w:eastAsia="ru-RU" w:bidi="ar-SA"/>
        </w:rPr>
        <w:drawing>
          <wp:inline distT="0" distB="0" distL="0" distR="0" wp14:anchorId="3A34EB3D" wp14:editId="1B3152A9">
            <wp:extent cx="3876675" cy="2733675"/>
            <wp:effectExtent l="19050" t="19050" r="28575" b="285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8600" t="9117" r="16141" b="91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27336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4F81BD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7B45" w:rsidRDefault="00FD7B45" w:rsidP="00F87A5B">
      <w:pPr>
        <w:spacing w:line="360" w:lineRule="auto"/>
        <w:ind w:firstLine="644"/>
        <w:jc w:val="center"/>
        <w:rPr>
          <w:shd w:val="clear" w:color="auto" w:fill="FFFFFF"/>
        </w:rPr>
      </w:pPr>
      <w:r>
        <w:rPr>
          <w:shd w:val="clear" w:color="auto" w:fill="FFFFFF"/>
        </w:rPr>
        <w:t>Рисунок 2-</w:t>
      </w:r>
      <w:r w:rsidR="00F87A5B">
        <w:rPr>
          <w:shd w:val="clear" w:color="auto" w:fill="FFFFFF"/>
        </w:rPr>
        <w:t>Приложение к рабочей тетради</w:t>
      </w:r>
    </w:p>
    <w:p w:rsidR="00574815" w:rsidRDefault="00FD7B45" w:rsidP="00EA189D">
      <w:pPr>
        <w:spacing w:line="360" w:lineRule="auto"/>
        <w:ind w:firstLine="644"/>
        <w:jc w:val="both"/>
      </w:pPr>
      <w:r>
        <w:rPr>
          <w:shd w:val="clear" w:color="auto" w:fill="FFFFFF"/>
        </w:rPr>
        <w:t>Каждый</w:t>
      </w:r>
      <w:r w:rsidR="00F87A5B">
        <w:rPr>
          <w:shd w:val="clear" w:color="auto" w:fill="FFFFFF"/>
        </w:rPr>
        <w:t xml:space="preserve"> из 33 </w:t>
      </w:r>
      <w:r>
        <w:rPr>
          <w:shd w:val="clear" w:color="auto" w:fill="FFFFFF"/>
        </w:rPr>
        <w:t>урок</w:t>
      </w:r>
      <w:r w:rsidR="00F87A5B">
        <w:rPr>
          <w:shd w:val="clear" w:color="auto" w:fill="FFFFFF"/>
        </w:rPr>
        <w:t>ов</w:t>
      </w:r>
      <w:r>
        <w:rPr>
          <w:shd w:val="clear" w:color="auto" w:fill="FFFFFF"/>
        </w:rPr>
        <w:t xml:space="preserve"> содержит </w:t>
      </w:r>
      <w:r w:rsidR="00574815" w:rsidRPr="00AF6AEF">
        <w:rPr>
          <w:shd w:val="clear" w:color="auto" w:fill="FFFFFF"/>
        </w:rPr>
        <w:t>рефлекси</w:t>
      </w:r>
      <w:r w:rsidR="00F87A5B">
        <w:rPr>
          <w:shd w:val="clear" w:color="auto" w:fill="FFFFFF"/>
        </w:rPr>
        <w:t>ю</w:t>
      </w:r>
      <w:r w:rsidR="00574815" w:rsidRPr="00AF6AEF">
        <w:rPr>
          <w:shd w:val="clear" w:color="auto" w:fill="FFFFFF"/>
        </w:rPr>
        <w:t xml:space="preserve"> своей деятельности. </w:t>
      </w:r>
      <w:r w:rsidR="00574815" w:rsidRPr="00AF6AEF">
        <w:t xml:space="preserve">Уроки построены таким образом, что весь материал легко и быстро усваивается </w:t>
      </w:r>
      <w:r w:rsidR="00F87A5B">
        <w:t>учащимися</w:t>
      </w:r>
      <w:r w:rsidR="00574815" w:rsidRPr="00AF6AEF">
        <w:t xml:space="preserve"> на уроках. Все </w:t>
      </w:r>
      <w:r w:rsidR="00574815" w:rsidRPr="00AF6AEF">
        <w:lastRenderedPageBreak/>
        <w:t xml:space="preserve">задания сформулированы простым и понятным языком и сопровождены  яркими интересными картинками. </w:t>
      </w:r>
    </w:p>
    <w:p w:rsidR="00FA0044" w:rsidRDefault="00AF6AEF" w:rsidP="00EA189D">
      <w:pPr>
        <w:pStyle w:val="a6"/>
        <w:spacing w:before="0" w:beforeAutospacing="0" w:after="0" w:afterAutospacing="0" w:line="360" w:lineRule="auto"/>
        <w:ind w:firstLine="644"/>
        <w:jc w:val="both"/>
        <w:rPr>
          <w:color w:val="000000"/>
        </w:rPr>
      </w:pPr>
      <w:r>
        <w:t>Внизу листа каждого</w:t>
      </w:r>
      <w:r w:rsidR="00574815" w:rsidRPr="00AF6AEF">
        <w:t xml:space="preserve"> урока можно найти </w:t>
      </w:r>
      <w:r w:rsidR="00574815" w:rsidRPr="00AF6AEF">
        <w:rPr>
          <w:lang w:val="en-US"/>
        </w:rPr>
        <w:t>QR</w:t>
      </w:r>
      <w:r w:rsidR="00574815" w:rsidRPr="00AF6AEF">
        <w:t xml:space="preserve">- коды. </w:t>
      </w:r>
      <w:r w:rsidR="00574815" w:rsidRPr="00AF6AEF">
        <w:rPr>
          <w:lang w:val="en-US"/>
        </w:rPr>
        <w:t>QR</w:t>
      </w:r>
      <w:r w:rsidR="00574815" w:rsidRPr="00AF6AEF">
        <w:t xml:space="preserve">-код </w:t>
      </w:r>
      <w:r>
        <w:t>-</w:t>
      </w:r>
      <w:r w:rsidR="00574815" w:rsidRPr="00AF6AEF">
        <w:rPr>
          <w:color w:val="000000"/>
        </w:rPr>
        <w:t>это двухмерный штрихкод (бар-код), предоставляющий информацию для быстрого ее распознавания с помощью камеры на мобильном телефоне</w:t>
      </w:r>
      <w:r w:rsidR="00FD7B45">
        <w:rPr>
          <w:color w:val="000000"/>
        </w:rPr>
        <w:t xml:space="preserve"> (рисунок 3)</w:t>
      </w:r>
      <w:r w:rsidR="00574815" w:rsidRPr="00AF6AEF">
        <w:rPr>
          <w:color w:val="000000"/>
        </w:rPr>
        <w:t>.</w:t>
      </w:r>
      <w:r w:rsidR="00FA0044" w:rsidRPr="00FA0044">
        <w:rPr>
          <w:color w:val="000000"/>
        </w:rPr>
        <w:t xml:space="preserve"> </w:t>
      </w:r>
    </w:p>
    <w:p w:rsidR="00FD7B45" w:rsidRDefault="00FD7B45" w:rsidP="00EA189D">
      <w:pPr>
        <w:pStyle w:val="a6"/>
        <w:spacing w:before="0" w:beforeAutospacing="0" w:after="0" w:afterAutospacing="0" w:line="360" w:lineRule="auto"/>
        <w:ind w:firstLine="644"/>
        <w:jc w:val="both"/>
        <w:rPr>
          <w:color w:val="000000"/>
        </w:rPr>
      </w:pPr>
    </w:p>
    <w:p w:rsidR="00FD7B45" w:rsidRDefault="00E76F4E" w:rsidP="00EA189D">
      <w:pPr>
        <w:pStyle w:val="a6"/>
        <w:spacing w:before="0" w:beforeAutospacing="0" w:after="0" w:afterAutospacing="0" w:line="360" w:lineRule="auto"/>
        <w:ind w:firstLine="644"/>
        <w:jc w:val="both"/>
        <w:rPr>
          <w:color w:val="000000"/>
        </w:rPr>
      </w:pPr>
      <w:r>
        <w:rPr>
          <w:noProof/>
          <w:color w:val="000000"/>
        </w:rPr>
        <w:drawing>
          <wp:anchor distT="0" distB="0" distL="114300" distR="114300" simplePos="0" relativeHeight="251659776" behindDoc="0" locked="0" layoutInCell="1" allowOverlap="1" wp14:anchorId="26E358D8" wp14:editId="7AD41DDF">
            <wp:simplePos x="0" y="0"/>
            <wp:positionH relativeFrom="margin">
              <wp:posOffset>15240</wp:posOffset>
            </wp:positionH>
            <wp:positionV relativeFrom="margin">
              <wp:posOffset>2708910</wp:posOffset>
            </wp:positionV>
            <wp:extent cx="4792345" cy="3390900"/>
            <wp:effectExtent l="19050" t="19050" r="8255" b="0"/>
            <wp:wrapSquare wrapText="bothSides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4372" t="11966" r="24639" b="14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2345" cy="33909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4F81BD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D7B45" w:rsidRDefault="00FD7B45" w:rsidP="00EA189D">
      <w:pPr>
        <w:pStyle w:val="a6"/>
        <w:spacing w:before="0" w:beforeAutospacing="0" w:after="0" w:afterAutospacing="0" w:line="360" w:lineRule="auto"/>
        <w:ind w:firstLine="644"/>
        <w:jc w:val="both"/>
        <w:rPr>
          <w:color w:val="000000"/>
        </w:rPr>
      </w:pPr>
    </w:p>
    <w:p w:rsidR="00FD7B45" w:rsidRDefault="00FD7B45" w:rsidP="00EA189D">
      <w:pPr>
        <w:pStyle w:val="a6"/>
        <w:spacing w:before="0" w:beforeAutospacing="0" w:after="0" w:afterAutospacing="0" w:line="360" w:lineRule="auto"/>
        <w:ind w:firstLine="644"/>
        <w:jc w:val="both"/>
        <w:rPr>
          <w:color w:val="000000"/>
        </w:rPr>
      </w:pPr>
    </w:p>
    <w:p w:rsidR="00FD7B45" w:rsidRDefault="00FD7B45" w:rsidP="00EA189D">
      <w:pPr>
        <w:pStyle w:val="a6"/>
        <w:spacing w:before="0" w:beforeAutospacing="0" w:after="0" w:afterAutospacing="0" w:line="360" w:lineRule="auto"/>
        <w:ind w:firstLine="644"/>
        <w:jc w:val="both"/>
        <w:rPr>
          <w:color w:val="000000"/>
        </w:rPr>
      </w:pPr>
    </w:p>
    <w:p w:rsidR="00FD7B45" w:rsidRDefault="00FD7B45" w:rsidP="00EA189D">
      <w:pPr>
        <w:pStyle w:val="a6"/>
        <w:spacing w:before="0" w:beforeAutospacing="0" w:after="0" w:afterAutospacing="0" w:line="360" w:lineRule="auto"/>
        <w:ind w:firstLine="644"/>
        <w:jc w:val="both"/>
        <w:rPr>
          <w:color w:val="000000"/>
        </w:rPr>
      </w:pPr>
    </w:p>
    <w:p w:rsidR="00FD7B45" w:rsidRDefault="00FD7B45" w:rsidP="00EA189D">
      <w:pPr>
        <w:pStyle w:val="a6"/>
        <w:spacing w:before="0" w:beforeAutospacing="0" w:after="0" w:afterAutospacing="0" w:line="360" w:lineRule="auto"/>
        <w:ind w:firstLine="644"/>
        <w:jc w:val="both"/>
        <w:rPr>
          <w:color w:val="000000"/>
        </w:rPr>
      </w:pPr>
    </w:p>
    <w:p w:rsidR="00FD7B45" w:rsidRDefault="00FD7B45" w:rsidP="00EA189D">
      <w:pPr>
        <w:pStyle w:val="a6"/>
        <w:spacing w:before="0" w:beforeAutospacing="0" w:after="0" w:afterAutospacing="0" w:line="360" w:lineRule="auto"/>
        <w:ind w:firstLine="644"/>
        <w:jc w:val="both"/>
        <w:rPr>
          <w:color w:val="000000"/>
        </w:rPr>
      </w:pPr>
    </w:p>
    <w:p w:rsidR="00FD7B45" w:rsidRDefault="00FD7B45" w:rsidP="00EA189D">
      <w:pPr>
        <w:pStyle w:val="a6"/>
        <w:spacing w:before="0" w:beforeAutospacing="0" w:after="0" w:afterAutospacing="0" w:line="360" w:lineRule="auto"/>
        <w:ind w:firstLine="644"/>
        <w:jc w:val="both"/>
        <w:rPr>
          <w:color w:val="000000"/>
        </w:rPr>
      </w:pPr>
    </w:p>
    <w:p w:rsidR="00FD7B45" w:rsidRDefault="00FD7B45" w:rsidP="00EA189D">
      <w:pPr>
        <w:pStyle w:val="a6"/>
        <w:spacing w:before="0" w:beforeAutospacing="0" w:after="0" w:afterAutospacing="0" w:line="360" w:lineRule="auto"/>
        <w:ind w:firstLine="644"/>
        <w:jc w:val="both"/>
        <w:rPr>
          <w:color w:val="000000"/>
        </w:rPr>
      </w:pPr>
    </w:p>
    <w:p w:rsidR="00FD7B45" w:rsidRDefault="00FD7B45" w:rsidP="00EA189D">
      <w:pPr>
        <w:pStyle w:val="a6"/>
        <w:spacing w:before="0" w:beforeAutospacing="0" w:after="0" w:afterAutospacing="0" w:line="360" w:lineRule="auto"/>
        <w:ind w:firstLine="644"/>
        <w:jc w:val="both"/>
        <w:rPr>
          <w:color w:val="000000"/>
        </w:rPr>
      </w:pPr>
    </w:p>
    <w:p w:rsidR="00E76F4E" w:rsidRDefault="00E76F4E" w:rsidP="00F87A5B">
      <w:pPr>
        <w:pStyle w:val="a6"/>
        <w:spacing w:before="0" w:beforeAutospacing="0" w:after="0" w:afterAutospacing="0" w:line="360" w:lineRule="auto"/>
        <w:ind w:firstLine="644"/>
        <w:jc w:val="center"/>
        <w:rPr>
          <w:color w:val="000000"/>
        </w:rPr>
      </w:pPr>
    </w:p>
    <w:p w:rsidR="00E76F4E" w:rsidRDefault="00E76F4E" w:rsidP="00F87A5B">
      <w:pPr>
        <w:pStyle w:val="a6"/>
        <w:spacing w:before="0" w:beforeAutospacing="0" w:after="0" w:afterAutospacing="0" w:line="360" w:lineRule="auto"/>
        <w:ind w:firstLine="644"/>
        <w:jc w:val="center"/>
        <w:rPr>
          <w:color w:val="000000"/>
        </w:rPr>
      </w:pPr>
    </w:p>
    <w:p w:rsidR="0003743D" w:rsidRDefault="0003743D" w:rsidP="00F87A5B">
      <w:pPr>
        <w:pStyle w:val="a6"/>
        <w:spacing w:before="0" w:beforeAutospacing="0" w:after="0" w:afterAutospacing="0" w:line="360" w:lineRule="auto"/>
        <w:ind w:firstLine="644"/>
        <w:jc w:val="center"/>
        <w:rPr>
          <w:color w:val="000000"/>
        </w:rPr>
      </w:pPr>
    </w:p>
    <w:p w:rsidR="0003743D" w:rsidRDefault="0003743D" w:rsidP="00F87A5B">
      <w:pPr>
        <w:pStyle w:val="a6"/>
        <w:spacing w:before="0" w:beforeAutospacing="0" w:after="0" w:afterAutospacing="0" w:line="360" w:lineRule="auto"/>
        <w:ind w:firstLine="644"/>
        <w:jc w:val="center"/>
        <w:rPr>
          <w:color w:val="000000"/>
        </w:rPr>
      </w:pPr>
    </w:p>
    <w:p w:rsidR="0003743D" w:rsidRDefault="0003743D" w:rsidP="00F87A5B">
      <w:pPr>
        <w:pStyle w:val="a6"/>
        <w:spacing w:before="0" w:beforeAutospacing="0" w:after="0" w:afterAutospacing="0" w:line="360" w:lineRule="auto"/>
        <w:ind w:firstLine="644"/>
        <w:jc w:val="center"/>
        <w:rPr>
          <w:color w:val="000000"/>
        </w:rPr>
      </w:pPr>
    </w:p>
    <w:p w:rsidR="0003743D" w:rsidRDefault="0003743D" w:rsidP="00F87A5B">
      <w:pPr>
        <w:pStyle w:val="a6"/>
        <w:spacing w:before="0" w:beforeAutospacing="0" w:after="0" w:afterAutospacing="0" w:line="360" w:lineRule="auto"/>
        <w:ind w:firstLine="644"/>
        <w:jc w:val="center"/>
        <w:rPr>
          <w:color w:val="000000"/>
        </w:rPr>
      </w:pPr>
    </w:p>
    <w:p w:rsidR="0003743D" w:rsidRDefault="0003743D" w:rsidP="00F87A5B">
      <w:pPr>
        <w:pStyle w:val="a6"/>
        <w:spacing w:before="0" w:beforeAutospacing="0" w:after="0" w:afterAutospacing="0" w:line="360" w:lineRule="auto"/>
        <w:ind w:firstLine="644"/>
        <w:jc w:val="center"/>
        <w:rPr>
          <w:color w:val="000000"/>
        </w:rPr>
      </w:pPr>
    </w:p>
    <w:p w:rsidR="0003743D" w:rsidRDefault="0003743D" w:rsidP="00F87A5B">
      <w:pPr>
        <w:pStyle w:val="a6"/>
        <w:spacing w:before="0" w:beforeAutospacing="0" w:after="0" w:afterAutospacing="0" w:line="360" w:lineRule="auto"/>
        <w:ind w:firstLine="644"/>
        <w:jc w:val="center"/>
        <w:rPr>
          <w:color w:val="000000"/>
        </w:rPr>
      </w:pPr>
    </w:p>
    <w:p w:rsidR="00F87A5B" w:rsidRDefault="00F87A5B" w:rsidP="00F87A5B">
      <w:pPr>
        <w:pStyle w:val="a6"/>
        <w:spacing w:before="0" w:beforeAutospacing="0" w:after="0" w:afterAutospacing="0" w:line="360" w:lineRule="auto"/>
        <w:ind w:firstLine="644"/>
        <w:jc w:val="center"/>
      </w:pPr>
      <w:bookmarkStart w:id="0" w:name="_GoBack"/>
      <w:bookmarkEnd w:id="0"/>
      <w:r>
        <w:rPr>
          <w:color w:val="000000"/>
        </w:rPr>
        <w:t xml:space="preserve">Рисунок 3- </w:t>
      </w:r>
      <w:r w:rsidRPr="00AF6AEF">
        <w:rPr>
          <w:lang w:val="en-US"/>
        </w:rPr>
        <w:t>QR</w:t>
      </w:r>
      <w:r w:rsidRPr="00AF6AEF">
        <w:t>- коды</w:t>
      </w:r>
      <w:r>
        <w:t xml:space="preserve"> для быстрого перехода на сайт</w:t>
      </w:r>
    </w:p>
    <w:p w:rsidR="00FD7B45" w:rsidRDefault="00F87A5B" w:rsidP="00F87A5B">
      <w:pPr>
        <w:pStyle w:val="a6"/>
        <w:spacing w:before="0" w:beforeAutospacing="0" w:after="0" w:afterAutospacing="0" w:line="360" w:lineRule="auto"/>
        <w:ind w:firstLine="644"/>
        <w:jc w:val="center"/>
        <w:rPr>
          <w:color w:val="000000"/>
        </w:rPr>
      </w:pPr>
      <w:r>
        <w:t xml:space="preserve"> с дополнительными заданиями</w:t>
      </w:r>
    </w:p>
    <w:p w:rsidR="00FD7B45" w:rsidRDefault="00FD7B45" w:rsidP="00EA189D">
      <w:pPr>
        <w:pStyle w:val="a6"/>
        <w:spacing w:before="0" w:beforeAutospacing="0" w:after="0" w:afterAutospacing="0" w:line="360" w:lineRule="auto"/>
        <w:ind w:firstLine="644"/>
        <w:jc w:val="both"/>
        <w:rPr>
          <w:color w:val="000000"/>
        </w:rPr>
      </w:pPr>
    </w:p>
    <w:p w:rsidR="00F87A5B" w:rsidRDefault="00574815" w:rsidP="00EA189D">
      <w:pPr>
        <w:pStyle w:val="a6"/>
        <w:spacing w:before="0" w:beforeAutospacing="0" w:after="0" w:afterAutospacing="0" w:line="360" w:lineRule="auto"/>
        <w:ind w:firstLine="644"/>
        <w:jc w:val="both"/>
        <w:rPr>
          <w:shd w:val="clear" w:color="auto" w:fill="FFFFFF"/>
        </w:rPr>
      </w:pPr>
      <w:r w:rsidRPr="00AF6AEF">
        <w:rPr>
          <w:color w:val="000000"/>
        </w:rPr>
        <w:t>При помощи QR-кода можно закодировать любую информацию, например: текст, номер телефона, ссылку на сайт или визитную карточку. Данный код</w:t>
      </w:r>
      <w:r w:rsidRPr="00AF6AEF">
        <w:rPr>
          <w:shd w:val="clear" w:color="auto" w:fill="FFFFFF"/>
        </w:rPr>
        <w:t xml:space="preserve"> позволяет перейти на образовательные ресурсы: </w:t>
      </w:r>
      <w:r w:rsidRPr="00AF6AEF">
        <w:rPr>
          <w:shd w:val="clear" w:color="auto" w:fill="FFFFFF"/>
          <w:lang w:val="en-US"/>
        </w:rPr>
        <w:t>Padlet</w:t>
      </w:r>
      <w:r w:rsidRPr="00AF6AEF">
        <w:rPr>
          <w:shd w:val="clear" w:color="auto" w:fill="FFFFFF"/>
        </w:rPr>
        <w:t xml:space="preserve">, </w:t>
      </w:r>
      <w:r w:rsidRPr="00AF6AEF">
        <w:rPr>
          <w:shd w:val="clear" w:color="auto" w:fill="FFFFFF"/>
          <w:lang w:val="en-US"/>
        </w:rPr>
        <w:t>Wordwall</w:t>
      </w:r>
      <w:r w:rsidRPr="00AF6AEF">
        <w:rPr>
          <w:shd w:val="clear" w:color="auto" w:fill="FFFFFF"/>
        </w:rPr>
        <w:t xml:space="preserve">, </w:t>
      </w:r>
      <w:r w:rsidRPr="00AF6AEF">
        <w:rPr>
          <w:shd w:val="clear" w:color="auto" w:fill="FFFFFF"/>
          <w:lang w:val="en-US"/>
        </w:rPr>
        <w:t>Learningapp</w:t>
      </w:r>
      <w:r w:rsidRPr="00AF6AEF">
        <w:rPr>
          <w:shd w:val="clear" w:color="auto" w:fill="FFFFFF"/>
        </w:rPr>
        <w:t xml:space="preserve">, </w:t>
      </w:r>
      <w:r w:rsidRPr="00AF6AEF">
        <w:rPr>
          <w:shd w:val="clear" w:color="auto" w:fill="FFFFFF"/>
          <w:lang w:val="en-US"/>
        </w:rPr>
        <w:t>Ganial</w:t>
      </w:r>
      <w:r w:rsidRPr="00AF6AEF">
        <w:rPr>
          <w:shd w:val="clear" w:color="auto" w:fill="FFFFFF"/>
        </w:rPr>
        <w:t xml:space="preserve">, </w:t>
      </w:r>
      <w:r w:rsidRPr="00AF6AEF">
        <w:rPr>
          <w:shd w:val="clear" w:color="auto" w:fill="FFFFFF"/>
          <w:lang w:val="en-US"/>
        </w:rPr>
        <w:t>Umapalata</w:t>
      </w:r>
      <w:r w:rsidRPr="00AF6AEF">
        <w:rPr>
          <w:shd w:val="clear" w:color="auto" w:fill="FFFFFF"/>
        </w:rPr>
        <w:t>, где размещены, разработаны и подобраны необходимые для урока материалы: лексические, грамматические, страноведческие, а так же игры и песни</w:t>
      </w:r>
      <w:r w:rsidR="00F87A5B">
        <w:rPr>
          <w:shd w:val="clear" w:color="auto" w:fill="FFFFFF"/>
        </w:rPr>
        <w:t xml:space="preserve"> (рисунок 4)</w:t>
      </w:r>
      <w:r w:rsidRPr="00AF6AEF">
        <w:rPr>
          <w:shd w:val="clear" w:color="auto" w:fill="FFFFFF"/>
        </w:rPr>
        <w:t xml:space="preserve">. По </w:t>
      </w:r>
      <w:r w:rsidRPr="00AF6AEF">
        <w:rPr>
          <w:shd w:val="clear" w:color="auto" w:fill="FFFFFF"/>
          <w:lang w:val="en-US"/>
        </w:rPr>
        <w:t>QR</w:t>
      </w:r>
      <w:r w:rsidRPr="00AF6AEF">
        <w:rPr>
          <w:shd w:val="clear" w:color="auto" w:fill="FFFFFF"/>
        </w:rPr>
        <w:t xml:space="preserve"> - коду или по данной ссылке учащийся может пройти к нужному образовательному ресурсу и выполнить  предложенные учителем задания. Все задания дозированы  с учетом возрастных особенностей учащихся. Время, проведенное перед экраном монитора, не превышает </w:t>
      </w:r>
      <w:r w:rsidRPr="00AF6AEF">
        <w:rPr>
          <w:shd w:val="clear" w:color="auto" w:fill="FFFFFF"/>
        </w:rPr>
        <w:lastRenderedPageBreak/>
        <w:t xml:space="preserve">санитарных норм. Здоровьесберегающие технологии реализуются в полном объеме. Кроме этого, выйти на нужный сервис можно с любого устройства. </w:t>
      </w:r>
    </w:p>
    <w:p w:rsidR="00F87A5B" w:rsidRDefault="00F87A5B" w:rsidP="00F87A5B">
      <w:pPr>
        <w:pStyle w:val="a6"/>
        <w:spacing w:before="0" w:beforeAutospacing="0" w:after="0" w:afterAutospacing="0" w:line="360" w:lineRule="auto"/>
        <w:ind w:firstLine="644"/>
        <w:jc w:val="center"/>
        <w:rPr>
          <w:shd w:val="clear" w:color="auto" w:fill="FFFFFF"/>
        </w:rPr>
      </w:pPr>
      <w:r>
        <w:rPr>
          <w:noProof/>
        </w:rPr>
        <w:drawing>
          <wp:inline distT="0" distB="0" distL="0" distR="0" wp14:anchorId="32A98A2D" wp14:editId="2D26A489">
            <wp:extent cx="5666756" cy="3485515"/>
            <wp:effectExtent l="19050" t="19050" r="0" b="635"/>
            <wp:docPr id="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207" t="13105" b="74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4032" cy="3496141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4F81BD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7A5B" w:rsidRDefault="00F87A5B" w:rsidP="00EA189D">
      <w:pPr>
        <w:pStyle w:val="a6"/>
        <w:spacing w:before="0" w:beforeAutospacing="0" w:after="0" w:afterAutospacing="0" w:line="360" w:lineRule="auto"/>
        <w:ind w:firstLine="644"/>
        <w:jc w:val="both"/>
        <w:rPr>
          <w:shd w:val="clear" w:color="auto" w:fill="FFFFFF"/>
        </w:rPr>
      </w:pPr>
    </w:p>
    <w:p w:rsidR="00F87A5B" w:rsidRDefault="00F87A5B" w:rsidP="00F87A5B">
      <w:pPr>
        <w:pStyle w:val="a6"/>
        <w:spacing w:before="0" w:beforeAutospacing="0" w:after="0" w:afterAutospacing="0" w:line="360" w:lineRule="auto"/>
        <w:ind w:firstLine="644"/>
        <w:jc w:val="center"/>
        <w:rPr>
          <w:shd w:val="clear" w:color="auto" w:fill="FFFFFF"/>
        </w:rPr>
      </w:pPr>
      <w:r>
        <w:rPr>
          <w:shd w:val="clear" w:color="auto" w:fill="FFFFFF"/>
        </w:rPr>
        <w:t xml:space="preserve">Рисунок 4-  Сайт </w:t>
      </w:r>
      <w:r>
        <w:rPr>
          <w:shd w:val="clear" w:color="auto" w:fill="FFFFFF"/>
          <w:lang w:val="en-US"/>
        </w:rPr>
        <w:t>Padlet</w:t>
      </w:r>
      <w:r>
        <w:rPr>
          <w:shd w:val="clear" w:color="auto" w:fill="FFFFFF"/>
        </w:rPr>
        <w:t xml:space="preserve">  для работы с дополнительными материалами</w:t>
      </w:r>
    </w:p>
    <w:p w:rsidR="00F87A5B" w:rsidRPr="00F87A5B" w:rsidRDefault="00F87A5B" w:rsidP="00F87A5B">
      <w:pPr>
        <w:pStyle w:val="a6"/>
        <w:spacing w:before="0" w:beforeAutospacing="0" w:after="0" w:afterAutospacing="0" w:line="360" w:lineRule="auto"/>
        <w:ind w:firstLine="644"/>
        <w:jc w:val="center"/>
        <w:rPr>
          <w:shd w:val="clear" w:color="auto" w:fill="FFFFFF"/>
        </w:rPr>
      </w:pPr>
      <w:r>
        <w:rPr>
          <w:shd w:val="clear" w:color="auto" w:fill="FFFFFF"/>
        </w:rPr>
        <w:t xml:space="preserve"> (песни, задания, рифмовки, игры)</w:t>
      </w:r>
    </w:p>
    <w:p w:rsidR="00F87A5B" w:rsidRDefault="00F87A5B" w:rsidP="00EA189D">
      <w:pPr>
        <w:pStyle w:val="a6"/>
        <w:spacing w:before="0" w:beforeAutospacing="0" w:after="0" w:afterAutospacing="0" w:line="360" w:lineRule="auto"/>
        <w:ind w:firstLine="644"/>
        <w:jc w:val="both"/>
        <w:rPr>
          <w:shd w:val="clear" w:color="auto" w:fill="FFFFFF"/>
        </w:rPr>
      </w:pPr>
    </w:p>
    <w:p w:rsidR="00574815" w:rsidRDefault="00574815" w:rsidP="00EA189D">
      <w:pPr>
        <w:pStyle w:val="a6"/>
        <w:spacing w:before="0" w:beforeAutospacing="0" w:after="0" w:afterAutospacing="0" w:line="360" w:lineRule="auto"/>
        <w:ind w:firstLine="644"/>
        <w:jc w:val="both"/>
        <w:rPr>
          <w:shd w:val="clear" w:color="auto" w:fill="FFFFFF"/>
        </w:rPr>
      </w:pPr>
      <w:r w:rsidRPr="00AF6AEF">
        <w:rPr>
          <w:shd w:val="clear" w:color="auto" w:fill="FFFFFF"/>
        </w:rPr>
        <w:t>Использование таких рабочих тетрадей с элементами интерактива совместно с образовательным</w:t>
      </w:r>
      <w:r w:rsidR="00F87A5B">
        <w:rPr>
          <w:shd w:val="clear" w:color="auto" w:fill="FFFFFF"/>
        </w:rPr>
        <w:t>и ресурсами – идеальный вариант</w:t>
      </w:r>
      <w:r w:rsidRPr="00AF6AEF">
        <w:rPr>
          <w:shd w:val="clear" w:color="auto" w:fill="FFFFFF"/>
        </w:rPr>
        <w:t xml:space="preserve"> проведения занятий, как в школе, так и в условиях дистанционного обучения, позволяющий учащимся учиться самостоятельности, а также способству</w:t>
      </w:r>
      <w:r w:rsidR="00F87A5B">
        <w:rPr>
          <w:shd w:val="clear" w:color="auto" w:fill="FFFFFF"/>
        </w:rPr>
        <w:t>е</w:t>
      </w:r>
      <w:r w:rsidRPr="00AF6AEF">
        <w:rPr>
          <w:shd w:val="clear" w:color="auto" w:fill="FFFFFF"/>
        </w:rPr>
        <w:t xml:space="preserve">т повышению мотивации к изучению иностранного языка. </w:t>
      </w:r>
    </w:p>
    <w:p w:rsidR="00EA189D" w:rsidRDefault="00F87A5B" w:rsidP="00EA189D">
      <w:pPr>
        <w:pStyle w:val="a6"/>
        <w:spacing w:before="0" w:beforeAutospacing="0" w:after="0" w:afterAutospacing="0" w:line="360" w:lineRule="auto"/>
        <w:ind w:firstLine="644"/>
        <w:jc w:val="both"/>
        <w:rPr>
          <w:shd w:val="clear" w:color="auto" w:fill="FFFFFF"/>
        </w:rPr>
      </w:pPr>
      <w:r>
        <w:rPr>
          <w:shd w:val="clear" w:color="auto" w:fill="FFFFFF"/>
        </w:rPr>
        <w:t xml:space="preserve">Помимо сайта </w:t>
      </w:r>
      <w:r>
        <w:rPr>
          <w:shd w:val="clear" w:color="auto" w:fill="FFFFFF"/>
          <w:lang w:val="en-US"/>
        </w:rPr>
        <w:t>Padlet</w:t>
      </w:r>
      <w:r>
        <w:rPr>
          <w:shd w:val="clear" w:color="auto" w:fill="FFFFFF"/>
        </w:rPr>
        <w:t>, в тетради  имеется  страноведческий занимательн</w:t>
      </w:r>
      <w:r w:rsidR="006D3C0F">
        <w:rPr>
          <w:shd w:val="clear" w:color="auto" w:fill="FFFFFF"/>
        </w:rPr>
        <w:t>ы</w:t>
      </w:r>
      <w:r>
        <w:rPr>
          <w:shd w:val="clear" w:color="auto" w:fill="FFFFFF"/>
        </w:rPr>
        <w:t>й материал</w:t>
      </w:r>
      <w:r w:rsidR="006D3C0F">
        <w:rPr>
          <w:shd w:val="clear" w:color="auto" w:fill="FFFFFF"/>
        </w:rPr>
        <w:t xml:space="preserve"> (рисунок 5)</w:t>
      </w:r>
      <w:r>
        <w:rPr>
          <w:shd w:val="clear" w:color="auto" w:fill="FFFFFF"/>
        </w:rPr>
        <w:t>.</w:t>
      </w:r>
      <w:r w:rsidR="006D3C0F">
        <w:rPr>
          <w:shd w:val="clear" w:color="auto" w:fill="FFFFFF"/>
        </w:rPr>
        <w:t xml:space="preserve"> Интерфейс платформы представляет собой географическую карту. Путем нажатия на нужное государство можно получить информацию о традициях, обычаях, стране изучаемого языка.</w:t>
      </w:r>
    </w:p>
    <w:p w:rsidR="006D3C0F" w:rsidRPr="00F87A5B" w:rsidRDefault="006D3C0F" w:rsidP="00EA189D">
      <w:pPr>
        <w:pStyle w:val="a6"/>
        <w:spacing w:before="0" w:beforeAutospacing="0" w:after="0" w:afterAutospacing="0" w:line="360" w:lineRule="auto"/>
        <w:ind w:firstLine="644"/>
        <w:jc w:val="both"/>
        <w:rPr>
          <w:shd w:val="clear" w:color="auto" w:fill="FFFFFF"/>
        </w:rPr>
      </w:pPr>
    </w:p>
    <w:p w:rsidR="00EA189D" w:rsidRDefault="006D3C0F" w:rsidP="006D3C0F">
      <w:pPr>
        <w:pStyle w:val="a6"/>
        <w:spacing w:before="0" w:beforeAutospacing="0" w:after="0" w:afterAutospacing="0" w:line="360" w:lineRule="auto"/>
        <w:ind w:firstLine="644"/>
        <w:jc w:val="center"/>
        <w:rPr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6FAB529B" wp14:editId="1A8D0244">
            <wp:extent cx="5819281" cy="2952115"/>
            <wp:effectExtent l="19050" t="19050" r="0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046" t="13105" b="56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0497" cy="2962878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4F81BD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3C0F" w:rsidRDefault="006D3C0F" w:rsidP="006D3C0F">
      <w:pPr>
        <w:pStyle w:val="a6"/>
        <w:spacing w:before="0" w:beforeAutospacing="0" w:after="0" w:afterAutospacing="0" w:line="360" w:lineRule="auto"/>
        <w:ind w:firstLine="644"/>
        <w:jc w:val="center"/>
        <w:rPr>
          <w:shd w:val="clear" w:color="auto" w:fill="FFFFFF"/>
        </w:rPr>
      </w:pPr>
    </w:p>
    <w:p w:rsidR="00EA189D" w:rsidRDefault="006D3C0F" w:rsidP="006D3C0F">
      <w:pPr>
        <w:pStyle w:val="a6"/>
        <w:spacing w:before="0" w:beforeAutospacing="0" w:after="0" w:afterAutospacing="0" w:line="360" w:lineRule="auto"/>
        <w:ind w:firstLine="644"/>
        <w:jc w:val="center"/>
        <w:rPr>
          <w:shd w:val="clear" w:color="auto" w:fill="FFFFFF"/>
        </w:rPr>
      </w:pPr>
      <w:r>
        <w:rPr>
          <w:shd w:val="clear" w:color="auto" w:fill="FFFFFF"/>
        </w:rPr>
        <w:t>Рисунок 5-Платформа со страноведческим материалом</w:t>
      </w:r>
    </w:p>
    <w:p w:rsidR="00EA189D" w:rsidRDefault="00EA189D" w:rsidP="00EA189D">
      <w:pPr>
        <w:pStyle w:val="a6"/>
        <w:spacing w:before="0" w:beforeAutospacing="0" w:after="0" w:afterAutospacing="0" w:line="360" w:lineRule="auto"/>
        <w:ind w:firstLine="644"/>
        <w:jc w:val="both"/>
        <w:rPr>
          <w:shd w:val="clear" w:color="auto" w:fill="FFFFFF"/>
        </w:rPr>
      </w:pPr>
    </w:p>
    <w:p w:rsidR="00EA189D" w:rsidRDefault="00EA189D" w:rsidP="00EA189D">
      <w:pPr>
        <w:pStyle w:val="a6"/>
        <w:spacing w:before="0" w:beforeAutospacing="0" w:after="0" w:afterAutospacing="0" w:line="360" w:lineRule="auto"/>
        <w:ind w:firstLine="644"/>
        <w:jc w:val="both"/>
        <w:rPr>
          <w:shd w:val="clear" w:color="auto" w:fill="FFFFFF"/>
        </w:rPr>
      </w:pPr>
    </w:p>
    <w:p w:rsidR="00AF6AEF" w:rsidRDefault="00AF6AEF" w:rsidP="00EA189D">
      <w:pPr>
        <w:spacing w:line="360" w:lineRule="auto"/>
        <w:ind w:firstLine="708"/>
        <w:jc w:val="both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 xml:space="preserve">Заключение </w:t>
      </w:r>
    </w:p>
    <w:p w:rsidR="00554611" w:rsidRDefault="004F6C1C" w:rsidP="00EA189D">
      <w:pPr>
        <w:spacing w:line="360" w:lineRule="auto"/>
        <w:ind w:firstLine="708"/>
        <w:jc w:val="both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 xml:space="preserve"> </w:t>
      </w:r>
    </w:p>
    <w:p w:rsidR="00F35BEB" w:rsidRDefault="00AF6AEF" w:rsidP="00EA189D">
      <w:pPr>
        <w:spacing w:line="360" w:lineRule="auto"/>
        <w:ind w:firstLine="708"/>
        <w:jc w:val="both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 xml:space="preserve"> Несмотря на то, что</w:t>
      </w:r>
      <w:r w:rsidR="00D025C4" w:rsidRPr="00AF6AEF">
        <w:rPr>
          <w:color w:val="000000"/>
          <w:shd w:val="clear" w:color="auto" w:fill="FFFFFF"/>
        </w:rPr>
        <w:t xml:space="preserve"> онлайн-обучение имеет как преимущества, так и недостатки, оно оказалось эффективным способом продолжения образования во время пандемии коронавируса</w:t>
      </w:r>
      <w:r>
        <w:rPr>
          <w:color w:val="000000"/>
          <w:shd w:val="clear" w:color="auto" w:fill="FFFFFF"/>
        </w:rPr>
        <w:t xml:space="preserve"> для миллионов учащихся</w:t>
      </w:r>
      <w:r w:rsidR="00D025C4" w:rsidRPr="00AF6AEF">
        <w:rPr>
          <w:color w:val="000000"/>
          <w:shd w:val="clear" w:color="auto" w:fill="FFFFFF"/>
        </w:rPr>
        <w:t xml:space="preserve"> во всем мире. При правильном включении в систему </w:t>
      </w:r>
      <w:r w:rsidR="006D3C0F">
        <w:rPr>
          <w:color w:val="000000"/>
          <w:shd w:val="clear" w:color="auto" w:fill="FFFFFF"/>
        </w:rPr>
        <w:t xml:space="preserve">онлайн </w:t>
      </w:r>
      <w:r w:rsidR="00D025C4" w:rsidRPr="00AF6AEF">
        <w:rPr>
          <w:color w:val="000000"/>
          <w:shd w:val="clear" w:color="auto" w:fill="FFFFFF"/>
        </w:rPr>
        <w:t>обучение может стать полезным и постоянным дополнением к традиционному обучению в долгосрочной перспективе.</w:t>
      </w:r>
    </w:p>
    <w:p w:rsidR="00F35BEB" w:rsidRDefault="00F35BEB" w:rsidP="00EA189D">
      <w:pPr>
        <w:spacing w:line="360" w:lineRule="auto"/>
        <w:ind w:firstLine="708"/>
        <w:jc w:val="both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>Применение авторских разработанных рабочих и интерактивных тетрадей, грамотно подобранны</w:t>
      </w:r>
      <w:r w:rsidR="006D3C0F">
        <w:rPr>
          <w:color w:val="000000"/>
          <w:shd w:val="clear" w:color="auto" w:fill="FFFFFF"/>
        </w:rPr>
        <w:t>е</w:t>
      </w:r>
      <w:r>
        <w:rPr>
          <w:color w:val="000000"/>
          <w:shd w:val="clear" w:color="auto" w:fill="FFFFFF"/>
        </w:rPr>
        <w:t xml:space="preserve"> аудио и видео материал</w:t>
      </w:r>
      <w:r w:rsidR="006D3C0F">
        <w:rPr>
          <w:color w:val="000000"/>
          <w:shd w:val="clear" w:color="auto" w:fill="FFFFFF"/>
        </w:rPr>
        <w:t>ы</w:t>
      </w:r>
      <w:r>
        <w:rPr>
          <w:color w:val="000000"/>
          <w:shd w:val="clear" w:color="auto" w:fill="FFFFFF"/>
        </w:rPr>
        <w:t xml:space="preserve">, </w:t>
      </w:r>
      <w:r w:rsidR="006D3C0F">
        <w:rPr>
          <w:color w:val="000000"/>
          <w:shd w:val="clear" w:color="auto" w:fill="FFFFFF"/>
        </w:rPr>
        <w:t>подобранные</w:t>
      </w:r>
      <w:r>
        <w:rPr>
          <w:color w:val="000000"/>
          <w:shd w:val="clear" w:color="auto" w:fill="FFFFFF"/>
        </w:rPr>
        <w:t xml:space="preserve"> и разработанны</w:t>
      </w:r>
      <w:r w:rsidR="006D3C0F">
        <w:rPr>
          <w:color w:val="000000"/>
          <w:shd w:val="clear" w:color="auto" w:fill="FFFFFF"/>
        </w:rPr>
        <w:t>е</w:t>
      </w:r>
      <w:r>
        <w:rPr>
          <w:color w:val="000000"/>
          <w:shd w:val="clear" w:color="auto" w:fill="FFFFFF"/>
        </w:rPr>
        <w:t xml:space="preserve">  игр</w:t>
      </w:r>
      <w:r w:rsidR="006D3C0F">
        <w:rPr>
          <w:color w:val="000000"/>
          <w:shd w:val="clear" w:color="auto" w:fill="FFFFFF"/>
        </w:rPr>
        <w:t>ы</w:t>
      </w:r>
      <w:r>
        <w:rPr>
          <w:color w:val="000000"/>
          <w:shd w:val="clear" w:color="auto" w:fill="FFFFFF"/>
        </w:rPr>
        <w:t xml:space="preserve"> на отработку лексико-грамматического материала позволило учащимся первых классов успешно усвоить языковой материал и повысить мотивацию к изучению иностранного языка.</w:t>
      </w:r>
    </w:p>
    <w:p w:rsidR="00D025C4" w:rsidRDefault="00AF6AEF" w:rsidP="00EA189D">
      <w:pPr>
        <w:spacing w:line="360" w:lineRule="auto"/>
        <w:jc w:val="both"/>
        <w:rPr>
          <w:color w:val="333333"/>
          <w:shd w:val="clear" w:color="auto" w:fill="FFFFFF"/>
        </w:rPr>
      </w:pPr>
      <w:r>
        <w:rPr>
          <w:color w:val="333333"/>
          <w:shd w:val="clear" w:color="auto" w:fill="FFFFFF"/>
        </w:rPr>
        <w:t xml:space="preserve">         </w:t>
      </w:r>
    </w:p>
    <w:p w:rsidR="00554611" w:rsidRDefault="00554611" w:rsidP="00EA189D">
      <w:pPr>
        <w:spacing w:line="360" w:lineRule="auto"/>
        <w:jc w:val="both"/>
        <w:rPr>
          <w:color w:val="333333"/>
          <w:shd w:val="clear" w:color="auto" w:fill="FFFFFF"/>
        </w:rPr>
      </w:pPr>
    </w:p>
    <w:p w:rsidR="006D3C0F" w:rsidRDefault="006D3C0F" w:rsidP="00EA189D">
      <w:pPr>
        <w:spacing w:line="360" w:lineRule="auto"/>
        <w:jc w:val="both"/>
        <w:rPr>
          <w:color w:val="333333"/>
          <w:shd w:val="clear" w:color="auto" w:fill="FFFFFF"/>
        </w:rPr>
      </w:pPr>
    </w:p>
    <w:p w:rsidR="002B0163" w:rsidRDefault="002B0163" w:rsidP="00EA189D">
      <w:pPr>
        <w:spacing w:line="360" w:lineRule="auto"/>
        <w:jc w:val="both"/>
        <w:rPr>
          <w:color w:val="333333"/>
          <w:shd w:val="clear" w:color="auto" w:fill="FFFFFF"/>
        </w:rPr>
      </w:pPr>
    </w:p>
    <w:p w:rsidR="006D3C0F" w:rsidRDefault="006D3C0F" w:rsidP="00EA189D">
      <w:pPr>
        <w:spacing w:line="360" w:lineRule="auto"/>
        <w:jc w:val="both"/>
        <w:rPr>
          <w:color w:val="333333"/>
          <w:shd w:val="clear" w:color="auto" w:fill="FFFFFF"/>
        </w:rPr>
      </w:pPr>
    </w:p>
    <w:p w:rsidR="006D3C0F" w:rsidRDefault="006D3C0F" w:rsidP="00EA189D">
      <w:pPr>
        <w:spacing w:line="360" w:lineRule="auto"/>
        <w:jc w:val="both"/>
        <w:rPr>
          <w:color w:val="333333"/>
          <w:shd w:val="clear" w:color="auto" w:fill="FFFFFF"/>
        </w:rPr>
      </w:pPr>
    </w:p>
    <w:p w:rsidR="006D3C0F" w:rsidRDefault="006D3C0F" w:rsidP="00EA189D">
      <w:pPr>
        <w:spacing w:line="360" w:lineRule="auto"/>
        <w:jc w:val="both"/>
        <w:rPr>
          <w:color w:val="333333"/>
          <w:shd w:val="clear" w:color="auto" w:fill="FFFFFF"/>
        </w:rPr>
      </w:pPr>
    </w:p>
    <w:p w:rsidR="006D3C0F" w:rsidRDefault="006D3C0F" w:rsidP="00EA189D">
      <w:pPr>
        <w:spacing w:line="360" w:lineRule="auto"/>
        <w:jc w:val="both"/>
        <w:rPr>
          <w:color w:val="333333"/>
          <w:shd w:val="clear" w:color="auto" w:fill="FFFFFF"/>
        </w:rPr>
      </w:pPr>
    </w:p>
    <w:p w:rsidR="006D3C0F" w:rsidRDefault="006D3C0F" w:rsidP="00EA189D">
      <w:pPr>
        <w:spacing w:line="360" w:lineRule="auto"/>
        <w:jc w:val="both"/>
        <w:rPr>
          <w:color w:val="333333"/>
          <w:shd w:val="clear" w:color="auto" w:fill="FFFFFF"/>
        </w:rPr>
      </w:pPr>
      <w:r>
        <w:rPr>
          <w:color w:val="333333"/>
          <w:shd w:val="clear" w:color="auto" w:fill="FFFFFF"/>
        </w:rPr>
        <w:lastRenderedPageBreak/>
        <w:t>Список использованной литературы:</w:t>
      </w:r>
    </w:p>
    <w:p w:rsidR="006D3C0F" w:rsidRDefault="006D3C0F" w:rsidP="00EA189D">
      <w:pPr>
        <w:spacing w:line="360" w:lineRule="auto"/>
        <w:jc w:val="both"/>
        <w:rPr>
          <w:color w:val="333333"/>
          <w:shd w:val="clear" w:color="auto" w:fill="FFFFFF"/>
        </w:rPr>
      </w:pPr>
    </w:p>
    <w:p w:rsidR="00554611" w:rsidRDefault="006D3C0F" w:rsidP="00EA189D">
      <w:pPr>
        <w:spacing w:line="360" w:lineRule="auto"/>
        <w:jc w:val="both"/>
        <w:rPr>
          <w:color w:val="333333"/>
          <w:shd w:val="clear" w:color="auto" w:fill="FFFFFF"/>
        </w:rPr>
      </w:pPr>
      <w:r>
        <w:rPr>
          <w:color w:val="333333"/>
          <w:shd w:val="clear" w:color="auto" w:fill="FFFFFF"/>
        </w:rPr>
        <w:t>Интернет- ресурсы</w:t>
      </w:r>
    </w:p>
    <w:p w:rsidR="00CA3B06" w:rsidRDefault="0003743D" w:rsidP="00EA189D">
      <w:pPr>
        <w:pStyle w:val="a5"/>
        <w:numPr>
          <w:ilvl w:val="0"/>
          <w:numId w:val="3"/>
        </w:numPr>
        <w:spacing w:line="360" w:lineRule="auto"/>
        <w:jc w:val="both"/>
      </w:pPr>
      <w:hyperlink r:id="rId12" w:history="1">
        <w:r w:rsidR="00CA3B06" w:rsidRPr="000A2A1B">
          <w:rPr>
            <w:rStyle w:val="a7"/>
          </w:rPr>
          <w:t>https://infourok.ru/onlajn-obuchenie-v-usloviyah-pandemii-vyzovy-i-perspektivy-4581135.html</w:t>
        </w:r>
      </w:hyperlink>
    </w:p>
    <w:p w:rsidR="00CA3B06" w:rsidRDefault="0003743D" w:rsidP="00EA189D">
      <w:pPr>
        <w:pStyle w:val="a5"/>
        <w:numPr>
          <w:ilvl w:val="0"/>
          <w:numId w:val="3"/>
        </w:numPr>
        <w:spacing w:line="360" w:lineRule="auto"/>
        <w:jc w:val="both"/>
      </w:pPr>
      <w:hyperlink r:id="rId13" w:history="1">
        <w:r w:rsidR="00CA3B06" w:rsidRPr="000A2A1B">
          <w:rPr>
            <w:rStyle w:val="a7"/>
          </w:rPr>
          <w:t>https://mob-edu.ru/uroki-pandemii-novaya-realnost/</w:t>
        </w:r>
      </w:hyperlink>
    </w:p>
    <w:p w:rsidR="00CA3B06" w:rsidRDefault="0003743D" w:rsidP="00EA189D">
      <w:pPr>
        <w:pStyle w:val="a5"/>
        <w:numPr>
          <w:ilvl w:val="0"/>
          <w:numId w:val="3"/>
        </w:numPr>
        <w:spacing w:line="360" w:lineRule="auto"/>
        <w:jc w:val="both"/>
      </w:pPr>
      <w:hyperlink r:id="rId14" w:history="1">
        <w:r w:rsidR="00CA3B06" w:rsidRPr="000A2A1B">
          <w:rPr>
            <w:rStyle w:val="a7"/>
          </w:rPr>
          <w:t>https://vogazeta.ru/articles/2020/6/26/Iniciativa_FGOS_40/13654-uroki_pandemii_novaya_realnost</w:t>
        </w:r>
      </w:hyperlink>
    </w:p>
    <w:p w:rsidR="00CA3B06" w:rsidRDefault="0003743D" w:rsidP="00EA189D">
      <w:pPr>
        <w:pStyle w:val="a5"/>
        <w:numPr>
          <w:ilvl w:val="0"/>
          <w:numId w:val="3"/>
        </w:numPr>
        <w:spacing w:line="360" w:lineRule="auto"/>
        <w:jc w:val="both"/>
      </w:pPr>
      <w:hyperlink r:id="rId15" w:history="1">
        <w:r w:rsidR="00CA3B06" w:rsidRPr="000A2A1B">
          <w:rPr>
            <w:rStyle w:val="a7"/>
          </w:rPr>
          <w:t>https://www.etxt.ru/antiplagiat/c70994195e1040c8841d361278465c29/</w:t>
        </w:r>
      </w:hyperlink>
    </w:p>
    <w:p w:rsidR="00CA3B06" w:rsidRDefault="0003743D" w:rsidP="00EA189D">
      <w:pPr>
        <w:pStyle w:val="a5"/>
        <w:numPr>
          <w:ilvl w:val="0"/>
          <w:numId w:val="3"/>
        </w:numPr>
        <w:spacing w:line="360" w:lineRule="auto"/>
        <w:jc w:val="both"/>
      </w:pPr>
      <w:hyperlink r:id="rId16" w:history="1">
        <w:r w:rsidR="00CA3B06" w:rsidRPr="000A2A1B">
          <w:rPr>
            <w:rStyle w:val="a7"/>
          </w:rPr>
          <w:t>https://cyberleninka.ru/article/n/perspektivy-razvitiya-distatsionnogo-obucheniya-v-kazahstane</w:t>
        </w:r>
      </w:hyperlink>
    </w:p>
    <w:p w:rsidR="00CA3B06" w:rsidRDefault="0003743D" w:rsidP="00EA189D">
      <w:pPr>
        <w:pStyle w:val="a5"/>
        <w:numPr>
          <w:ilvl w:val="0"/>
          <w:numId w:val="3"/>
        </w:numPr>
        <w:spacing w:line="360" w:lineRule="auto"/>
        <w:jc w:val="both"/>
      </w:pPr>
      <w:hyperlink r:id="rId17" w:history="1">
        <w:r w:rsidR="00CA3B06" w:rsidRPr="000A2A1B">
          <w:rPr>
            <w:rStyle w:val="a7"/>
          </w:rPr>
          <w:t>https://cyberleninka.ru/article/n/aktualnye-problemy-distantsionnogo-obucheniya</w:t>
        </w:r>
      </w:hyperlink>
    </w:p>
    <w:p w:rsidR="00CA3B06" w:rsidRPr="00AF6AEF" w:rsidRDefault="00CA3B06" w:rsidP="00EA189D">
      <w:pPr>
        <w:pStyle w:val="a5"/>
        <w:spacing w:line="360" w:lineRule="auto"/>
        <w:jc w:val="both"/>
      </w:pPr>
    </w:p>
    <w:sectPr w:rsidR="00CA3B06" w:rsidRPr="00AF6AEF" w:rsidSect="008F1AE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D7B45" w:rsidRDefault="00FD7B45" w:rsidP="00FD7B45">
      <w:pPr>
        <w:spacing w:line="240" w:lineRule="auto"/>
      </w:pPr>
      <w:r>
        <w:separator/>
      </w:r>
    </w:p>
  </w:endnote>
  <w:endnote w:type="continuationSeparator" w:id="0">
    <w:p w:rsidR="00FD7B45" w:rsidRDefault="00FD7B45" w:rsidP="00FD7B4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D7B45" w:rsidRDefault="00FD7B45" w:rsidP="00FD7B45">
      <w:pPr>
        <w:spacing w:line="240" w:lineRule="auto"/>
      </w:pPr>
      <w:r>
        <w:separator/>
      </w:r>
    </w:p>
  </w:footnote>
  <w:footnote w:type="continuationSeparator" w:id="0">
    <w:p w:rsidR="00FD7B45" w:rsidRDefault="00FD7B45" w:rsidP="00FD7B45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pStyle w:val="3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>
    <w:nsid w:val="00000003"/>
    <w:multiLevelType w:val="multi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2">
    <w:nsid w:val="36260D12"/>
    <w:multiLevelType w:val="hybridMultilevel"/>
    <w:tmpl w:val="15C457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ru-RU" w:vendorID="64" w:dllVersion="131078" w:nlCheck="1" w:checkStyle="0"/>
  <w:activeWritingStyle w:appName="MSWord" w:lang="en-US" w:vendorID="64" w:dllVersion="131078" w:nlCheck="1" w:checkStyle="1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4815"/>
    <w:rsid w:val="0003743D"/>
    <w:rsid w:val="002B0163"/>
    <w:rsid w:val="002B11B5"/>
    <w:rsid w:val="003252A2"/>
    <w:rsid w:val="003F4F29"/>
    <w:rsid w:val="004F6C1C"/>
    <w:rsid w:val="00554611"/>
    <w:rsid w:val="0057045B"/>
    <w:rsid w:val="00574815"/>
    <w:rsid w:val="00621239"/>
    <w:rsid w:val="006D3C0F"/>
    <w:rsid w:val="00702AAC"/>
    <w:rsid w:val="0078668D"/>
    <w:rsid w:val="008F1AE0"/>
    <w:rsid w:val="009F4E69"/>
    <w:rsid w:val="00AF6AEF"/>
    <w:rsid w:val="00B2301D"/>
    <w:rsid w:val="00CA3B06"/>
    <w:rsid w:val="00D025C4"/>
    <w:rsid w:val="00DE62B8"/>
    <w:rsid w:val="00E45347"/>
    <w:rsid w:val="00E76F4E"/>
    <w:rsid w:val="00EA189D"/>
    <w:rsid w:val="00F35BEB"/>
    <w:rsid w:val="00F87A5B"/>
    <w:rsid w:val="00FA0044"/>
    <w:rsid w:val="00FD7B45"/>
    <w:rsid w:val="00FE58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6290CDB-46D7-4DE8-B0D0-FFF57999DC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74815"/>
    <w:pPr>
      <w:suppressAutoHyphens/>
      <w:spacing w:after="0" w:line="100" w:lineRule="atLeast"/>
    </w:pPr>
    <w:rPr>
      <w:rFonts w:ascii="Times New Roman" w:eastAsia="Times New Roman" w:hAnsi="Times New Roman" w:cs="Times New Roman"/>
      <w:kern w:val="1"/>
      <w:sz w:val="24"/>
      <w:szCs w:val="24"/>
      <w:lang w:eastAsia="hi-IN" w:bidi="hi-IN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74815"/>
    <w:pPr>
      <w:keepNext/>
      <w:keepLines/>
      <w:spacing w:before="200"/>
      <w:outlineLvl w:val="1"/>
    </w:pPr>
    <w:rPr>
      <w:rFonts w:asciiTheme="majorHAnsi" w:eastAsiaTheme="majorEastAsia" w:hAnsiTheme="majorHAnsi" w:cs="Mangal"/>
      <w:b/>
      <w:bCs/>
      <w:color w:val="4F81BD" w:themeColor="accent1"/>
      <w:sz w:val="26"/>
      <w:szCs w:val="23"/>
    </w:rPr>
  </w:style>
  <w:style w:type="paragraph" w:styleId="3">
    <w:name w:val="heading 3"/>
    <w:basedOn w:val="a"/>
    <w:next w:val="a0"/>
    <w:link w:val="30"/>
    <w:qFormat/>
    <w:rsid w:val="00574815"/>
    <w:pPr>
      <w:keepNext/>
      <w:numPr>
        <w:ilvl w:val="2"/>
        <w:numId w:val="1"/>
      </w:numPr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30">
    <w:name w:val="Заголовок 3 Знак"/>
    <w:basedOn w:val="a1"/>
    <w:link w:val="3"/>
    <w:rsid w:val="00574815"/>
    <w:rPr>
      <w:rFonts w:ascii="Arial" w:eastAsia="Times New Roman" w:hAnsi="Arial" w:cs="Arial"/>
      <w:b/>
      <w:bCs/>
      <w:kern w:val="1"/>
      <w:sz w:val="26"/>
      <w:szCs w:val="26"/>
      <w:lang w:eastAsia="hi-IN" w:bidi="hi-IN"/>
    </w:rPr>
  </w:style>
  <w:style w:type="paragraph" w:customStyle="1" w:styleId="1">
    <w:name w:val="Абзац списка1"/>
    <w:basedOn w:val="a"/>
    <w:rsid w:val="00574815"/>
    <w:pPr>
      <w:spacing w:after="200" w:line="276" w:lineRule="auto"/>
      <w:ind w:left="720"/>
    </w:pPr>
    <w:rPr>
      <w:sz w:val="22"/>
      <w:szCs w:val="22"/>
    </w:rPr>
  </w:style>
  <w:style w:type="paragraph" w:styleId="a0">
    <w:name w:val="Body Text"/>
    <w:basedOn w:val="a"/>
    <w:link w:val="a4"/>
    <w:uiPriority w:val="99"/>
    <w:semiHidden/>
    <w:unhideWhenUsed/>
    <w:rsid w:val="00574815"/>
    <w:pPr>
      <w:spacing w:after="120"/>
    </w:pPr>
    <w:rPr>
      <w:rFonts w:cs="Mangal"/>
      <w:szCs w:val="21"/>
    </w:rPr>
  </w:style>
  <w:style w:type="character" w:customStyle="1" w:styleId="a4">
    <w:name w:val="Основной текст Знак"/>
    <w:basedOn w:val="a1"/>
    <w:link w:val="a0"/>
    <w:uiPriority w:val="99"/>
    <w:semiHidden/>
    <w:rsid w:val="00574815"/>
    <w:rPr>
      <w:rFonts w:ascii="Times New Roman" w:eastAsia="Times New Roman" w:hAnsi="Times New Roman" w:cs="Mangal"/>
      <w:kern w:val="1"/>
      <w:sz w:val="24"/>
      <w:szCs w:val="21"/>
      <w:lang w:eastAsia="hi-IN" w:bidi="hi-IN"/>
    </w:rPr>
  </w:style>
  <w:style w:type="paragraph" w:styleId="a5">
    <w:name w:val="List Paragraph"/>
    <w:basedOn w:val="a"/>
    <w:uiPriority w:val="34"/>
    <w:qFormat/>
    <w:rsid w:val="00574815"/>
    <w:pPr>
      <w:ind w:left="720"/>
      <w:contextualSpacing/>
    </w:pPr>
    <w:rPr>
      <w:rFonts w:cs="Mangal"/>
      <w:szCs w:val="21"/>
    </w:rPr>
  </w:style>
  <w:style w:type="character" w:customStyle="1" w:styleId="20">
    <w:name w:val="Заголовок 2 Знак"/>
    <w:basedOn w:val="a1"/>
    <w:link w:val="2"/>
    <w:uiPriority w:val="9"/>
    <w:semiHidden/>
    <w:rsid w:val="00574815"/>
    <w:rPr>
      <w:rFonts w:asciiTheme="majorHAnsi" w:eastAsiaTheme="majorEastAsia" w:hAnsiTheme="majorHAnsi" w:cs="Mangal"/>
      <w:b/>
      <w:bCs/>
      <w:color w:val="4F81BD" w:themeColor="accent1"/>
      <w:kern w:val="1"/>
      <w:sz w:val="26"/>
      <w:szCs w:val="23"/>
      <w:lang w:eastAsia="hi-IN" w:bidi="hi-IN"/>
    </w:rPr>
  </w:style>
  <w:style w:type="paragraph" w:styleId="a6">
    <w:name w:val="Normal (Web)"/>
    <w:basedOn w:val="a"/>
    <w:uiPriority w:val="99"/>
    <w:unhideWhenUsed/>
    <w:rsid w:val="00574815"/>
    <w:pPr>
      <w:suppressAutoHyphens w:val="0"/>
      <w:spacing w:before="100" w:beforeAutospacing="1" w:after="100" w:afterAutospacing="1" w:line="240" w:lineRule="auto"/>
    </w:pPr>
    <w:rPr>
      <w:kern w:val="0"/>
      <w:lang w:eastAsia="ru-RU" w:bidi="ar-SA"/>
    </w:rPr>
  </w:style>
  <w:style w:type="character" w:customStyle="1" w:styleId="c0">
    <w:name w:val="c0"/>
    <w:basedOn w:val="a1"/>
    <w:rsid w:val="00621239"/>
  </w:style>
  <w:style w:type="character" w:customStyle="1" w:styleId="c1">
    <w:name w:val="c1"/>
    <w:basedOn w:val="a1"/>
    <w:rsid w:val="00621239"/>
  </w:style>
  <w:style w:type="character" w:styleId="a7">
    <w:name w:val="Hyperlink"/>
    <w:basedOn w:val="a1"/>
    <w:uiPriority w:val="99"/>
    <w:unhideWhenUsed/>
    <w:rsid w:val="00CA3B06"/>
    <w:rPr>
      <w:color w:val="0000FF" w:themeColor="hyperlink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FA0044"/>
    <w:pPr>
      <w:spacing w:line="240" w:lineRule="auto"/>
    </w:pPr>
    <w:rPr>
      <w:rFonts w:ascii="Tahoma" w:hAnsi="Tahoma" w:cs="Mangal"/>
      <w:sz w:val="16"/>
      <w:szCs w:val="14"/>
    </w:rPr>
  </w:style>
  <w:style w:type="character" w:customStyle="1" w:styleId="a9">
    <w:name w:val="Текст выноски Знак"/>
    <w:basedOn w:val="a1"/>
    <w:link w:val="a8"/>
    <w:uiPriority w:val="99"/>
    <w:semiHidden/>
    <w:rsid w:val="00FA0044"/>
    <w:rPr>
      <w:rFonts w:ascii="Tahoma" w:eastAsia="Times New Roman" w:hAnsi="Tahoma" w:cs="Mangal"/>
      <w:kern w:val="1"/>
      <w:sz w:val="16"/>
      <w:szCs w:val="14"/>
      <w:lang w:eastAsia="hi-IN" w:bidi="hi-IN"/>
    </w:rPr>
  </w:style>
  <w:style w:type="paragraph" w:styleId="aa">
    <w:name w:val="header"/>
    <w:basedOn w:val="a"/>
    <w:link w:val="ab"/>
    <w:uiPriority w:val="99"/>
    <w:unhideWhenUsed/>
    <w:rsid w:val="00FD7B45"/>
    <w:pPr>
      <w:tabs>
        <w:tab w:val="center" w:pos="4677"/>
        <w:tab w:val="right" w:pos="9355"/>
      </w:tabs>
      <w:spacing w:line="240" w:lineRule="auto"/>
    </w:pPr>
    <w:rPr>
      <w:rFonts w:cs="Mangal"/>
      <w:szCs w:val="21"/>
    </w:rPr>
  </w:style>
  <w:style w:type="character" w:customStyle="1" w:styleId="ab">
    <w:name w:val="Верхний колонтитул Знак"/>
    <w:basedOn w:val="a1"/>
    <w:link w:val="aa"/>
    <w:uiPriority w:val="99"/>
    <w:rsid w:val="00FD7B45"/>
    <w:rPr>
      <w:rFonts w:ascii="Times New Roman" w:eastAsia="Times New Roman" w:hAnsi="Times New Roman" w:cs="Mangal"/>
      <w:kern w:val="1"/>
      <w:sz w:val="24"/>
      <w:szCs w:val="21"/>
      <w:lang w:eastAsia="hi-IN" w:bidi="hi-IN"/>
    </w:rPr>
  </w:style>
  <w:style w:type="paragraph" w:styleId="ac">
    <w:name w:val="footer"/>
    <w:basedOn w:val="a"/>
    <w:link w:val="ad"/>
    <w:uiPriority w:val="99"/>
    <w:unhideWhenUsed/>
    <w:rsid w:val="00FD7B45"/>
    <w:pPr>
      <w:tabs>
        <w:tab w:val="center" w:pos="4677"/>
        <w:tab w:val="right" w:pos="9355"/>
      </w:tabs>
      <w:spacing w:line="240" w:lineRule="auto"/>
    </w:pPr>
    <w:rPr>
      <w:rFonts w:cs="Mangal"/>
      <w:szCs w:val="21"/>
    </w:rPr>
  </w:style>
  <w:style w:type="character" w:customStyle="1" w:styleId="ad">
    <w:name w:val="Нижний колонтитул Знак"/>
    <w:basedOn w:val="a1"/>
    <w:link w:val="ac"/>
    <w:uiPriority w:val="99"/>
    <w:rsid w:val="00FD7B45"/>
    <w:rPr>
      <w:rFonts w:ascii="Times New Roman" w:eastAsia="Times New Roman" w:hAnsi="Times New Roman" w:cs="Mangal"/>
      <w:kern w:val="1"/>
      <w:sz w:val="24"/>
      <w:szCs w:val="21"/>
      <w:lang w:eastAsia="hi-I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6573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mob-edu.ru/uroki-pandemii-novaya-realnost/" TargetMode="Externa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https://infourok.ru/onlajn-obuchenie-v-usloviyah-pandemii-vyzovy-i-perspektivy-4581135.html" TargetMode="External"/><Relationship Id="rId17" Type="http://schemas.openxmlformats.org/officeDocument/2006/relationships/hyperlink" Target="https://cyberleninka.ru/article/n/aktualnye-problemy-distantsionnogo-obucheniya" TargetMode="External"/><Relationship Id="rId2" Type="http://schemas.openxmlformats.org/officeDocument/2006/relationships/styles" Target="styles.xml"/><Relationship Id="rId16" Type="http://schemas.openxmlformats.org/officeDocument/2006/relationships/hyperlink" Target="https://cyberleninka.ru/article/n/perspektivy-razvitiya-distatsionnogo-obucheniya-v-kazahstane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yperlink" Target="https://www.etxt.ru/antiplagiat/c70994195e1040c8841d361278465c29/" TargetMode="External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s://vogazeta.ru/articles/2020/6/26/Iniciativa_FGOS_40/13654-uroki_pandemii_novaya_realnos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979</Words>
  <Characters>5586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учитель</dc:creator>
  <cp:lastModifiedBy>User</cp:lastModifiedBy>
  <cp:revision>4</cp:revision>
  <dcterms:created xsi:type="dcterms:W3CDTF">2021-03-21T18:34:00Z</dcterms:created>
  <dcterms:modified xsi:type="dcterms:W3CDTF">2021-04-25T14:04:00Z</dcterms:modified>
</cp:coreProperties>
</file>